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Медыяадукацыя па-за ўрокамі. Булінг.</w:t>
      </w:r>
    </w:p>
    <w:p w:rsidR="00CA4368" w:rsidRPr="00CA4368" w:rsidRDefault="00CA4368" w:rsidP="00CA43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68" w:rsidRPr="00CA4368" w:rsidRDefault="00CF77CA" w:rsidP="00CA43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Трэнінгавы занятак па прафiлактыцы агрэсіўных паводзін навучэнцаў</w:t>
      </w:r>
    </w:p>
    <w:p w:rsidR="004E1023" w:rsidRPr="00CA4368" w:rsidRDefault="00CF77CA" w:rsidP="00CA436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«Булінг як разнавіднасць гвалту»</w:t>
      </w:r>
    </w:p>
    <w:p w:rsidR="004E1023" w:rsidRPr="00CA4368" w:rsidRDefault="00415811" w:rsidP="00CA4368">
      <w:pPr>
        <w:tabs>
          <w:tab w:val="left" w:pos="83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hAnsi="Times New Roman" w:cs="Times New Roman"/>
          <w:sz w:val="24"/>
          <w:szCs w:val="24"/>
        </w:rPr>
        <w:tab/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ДУА “Сярэдняя школа № 1 г. Бяроза”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 xml:space="preserve">Галіна Руціч, 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настаўніца гісторыі і грамадазнаўства</w:t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Мэта: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прафілактыка агрэсіўных паводзін навучэнцаў з выкарыстаннем розных медыятэкстаў.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Задачы: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• развіваць крытычнае мысленне, гаворку, уменні аргументавана выказваць свае думкі;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• фарміраваць медыяграматнасць навучэнцаў;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• выхоўваць талерантнае стаўленне да людзей, эмпатыю;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• вучыць усталяванню пазітыўных установак, цярпліва ставіцца да тых, хто спрабуе маніпуляваць эмоцыямі.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Абсталяванне: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тэлевізар, фрагмент з мастацкага фільма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«Пудзіла» (1 серыя)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="000F56CB" w:rsidRPr="00CA4368">
        <w:rPr>
          <w:rFonts w:ascii="Times New Roman" w:eastAsia="Arial Unicode MS" w:hAnsi="Times New Roman" w:cs="Times New Roman"/>
          <w:sz w:val="24"/>
          <w:szCs w:val="24"/>
        </w:rPr>
        <w:t xml:space="preserve"> 4,38 хв., 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>дадаткі для</w:t>
      </w:r>
      <w:r w:rsidR="000F56CB" w:rsidRPr="00CA4368">
        <w:rPr>
          <w:rFonts w:ascii="Times New Roman" w:eastAsia="Arial Unicode MS" w:hAnsi="Times New Roman" w:cs="Times New Roman"/>
          <w:sz w:val="24"/>
          <w:szCs w:val="24"/>
        </w:rPr>
        <w:t xml:space="preserve"> працы ў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групах, раздаткавыя малюнкі (</w:t>
      </w:r>
      <w:hyperlink r:id="rId5">
        <w:r w:rsidRPr="00CA43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http://summercamp.ru/images/Bullying2m.jpg</w:t>
        </w:r>
      </w:hyperlink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), фрагмент з мультфільма «Лета ката Леапольда»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4.16 хв. </w:t>
      </w:r>
      <w:hyperlink r:id="rId6">
        <w:r w:rsidRPr="00CA43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www.youtube.com/watch?v=npZxB1oFG8g</w:t>
        </w:r>
      </w:hyperlink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Ход занятка</w:t>
      </w:r>
      <w:r w:rsidR="000F56CB" w:rsidRPr="00CA4368">
        <w:rPr>
          <w:rFonts w:ascii="Times New Roman" w:eastAsia="Times New Roman" w:hAnsi="Times New Roman" w:cs="Times New Roman"/>
          <w:b/>
          <w:sz w:val="24"/>
          <w:szCs w:val="24"/>
        </w:rPr>
        <w:t>ў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Сёння мы пагаворым пра адну з'яву ў жыцці нашага грамадства, якая, на жаль, не з'яўляецца новай праявай, але наносіць значную шкоду нашаму здароўю. Мы пастараемся даведацца аб пазітыўных устаноўках, з дапамогай якіх вы зможаце супрацьстаяць складаным жыццёвым  адставінам. Акрамя таго, вы будзеце вучыцца «чытаць» медыятэксты.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Пагружэнне ў праблему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1. Практыкаванне «Журналіст»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навучэнцы з дапамогай настаўніка даведаюцца, як СМІ могуць маніпуляваць грамадскай свядомасцю.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Група (4 чалавекі) атрымлівае малюнкі (</w:t>
      </w:r>
      <w:hyperlink r:id="rId7">
        <w:r w:rsidRPr="00CA436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http://summercamp.ru/images/Bullying2m.jpg</w:t>
        </w:r>
      </w:hyperlink>
      <w:r w:rsidRPr="00CA4368">
        <w:rPr>
          <w:rFonts w:ascii="Times New Roman" w:eastAsia="Times New Roman" w:hAnsi="Times New Roman" w:cs="Times New Roman"/>
          <w:sz w:val="24"/>
          <w:szCs w:val="24"/>
        </w:rPr>
        <w:t>), да якіх неабходна прыдумаць загалоўкі. Умова: спачатку падпісваецца адна карцінка, потым ад</w:t>
      </w:r>
      <w:r w:rsidR="000F56CB" w:rsidRPr="00CA4368">
        <w:rPr>
          <w:rFonts w:ascii="Times New Roman" w:eastAsia="Times New Roman" w:hAnsi="Times New Roman" w:cs="Times New Roman"/>
          <w:sz w:val="24"/>
          <w:szCs w:val="24"/>
        </w:rPr>
        <w:t>крыва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ецца другая, а толькі потым трэцяя.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3573780</wp:posOffset>
            </wp:positionH>
            <wp:positionV relativeFrom="paragraph">
              <wp:posOffset>133985</wp:posOffset>
            </wp:positionV>
            <wp:extent cx="2099945" cy="1106170"/>
            <wp:effectExtent l="76200" t="76200" r="128905" b="132080"/>
            <wp:wrapSquare wrapText="bothSides" distT="0" distB="0" distL="114300" distR="114300"/>
            <wp:docPr id="1" name="image01.jpg" descr="E:\мульт - жизнь овец\Bullying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:\мульт - жизнь овец\Bullying2m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061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A43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181610</wp:posOffset>
            </wp:positionH>
            <wp:positionV relativeFrom="paragraph">
              <wp:posOffset>105410</wp:posOffset>
            </wp:positionV>
            <wp:extent cx="770890" cy="1152525"/>
            <wp:effectExtent l="76200" t="76200" r="124460" b="142875"/>
            <wp:wrapSquare wrapText="bothSides" distT="0" distB="0" distL="114300" distR="114300"/>
            <wp:docPr id="2" name="image02.jpg" descr="E:\мульт - жизнь овец\Bullying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E:\мульт - жизнь овец\Bullying2m.jpg"/>
                    <pic:cNvPicPr preferRelativeResize="0"/>
                  </pic:nvPicPr>
                  <pic:blipFill>
                    <a:blip r:embed="rId8" cstate="print"/>
                    <a:srcRect r="64744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1152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A4368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1468755</wp:posOffset>
            </wp:positionH>
            <wp:positionV relativeFrom="paragraph">
              <wp:posOffset>172085</wp:posOffset>
            </wp:positionV>
            <wp:extent cx="1236980" cy="1057275"/>
            <wp:effectExtent l="76200" t="76200" r="134620" b="142875"/>
            <wp:wrapSquare wrapText="bothSides" distT="0" distB="0" distL="114300" distR="114300"/>
            <wp:docPr id="3" name="image03.jpg" descr="E:\мульт - жизнь овец\Bullying2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E:\мульт - жизнь овец\Bullying2m.jpg"/>
                    <pic:cNvPicPr preferRelativeResize="0"/>
                  </pic:nvPicPr>
                  <pic:blipFill>
                    <a:blip r:embed="rId8" cstate="print"/>
                    <a:srcRect l="38323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5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CA4368" w:rsidRDefault="00CF77CA" w:rsidP="00CA4368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368" w:rsidRDefault="00CA4368" w:rsidP="00CA4368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368" w:rsidRDefault="00CA4368" w:rsidP="00CA4368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368" w:rsidRDefault="00CA4368" w:rsidP="00CA4368">
      <w:pPr>
        <w:tabs>
          <w:tab w:val="left" w:pos="1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023" w:rsidRPr="00CA4368" w:rsidRDefault="00CA4368" w:rsidP="00CA4368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F77CA" w:rsidRPr="00CA43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77CA" w:rsidRPr="00CA436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F77CA" w:rsidRPr="00CA4368">
        <w:rPr>
          <w:rFonts w:ascii="Times New Roman" w:eastAsia="Times New Roman" w:hAnsi="Times New Roman" w:cs="Times New Roman"/>
          <w:sz w:val="24"/>
          <w:szCs w:val="24"/>
        </w:rPr>
        <w:t>№ 2________________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F77CA" w:rsidRPr="00CA4368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CF77CA" w:rsidRPr="00CA4368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Заслухоўваюцца загалоўкі малюнкаў.</w:t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Пасля гэтага абмяркоўваюцца пытанні.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Пытанні для абмеркавання: 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1. Што вы ўбачылі на першым малюнку?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lastRenderedPageBreak/>
        <w:t>2. Што вы ўбачылі на другім малюнку?</w:t>
      </w:r>
    </w:p>
    <w:p w:rsidR="004E1023" w:rsidRPr="00CA4368" w:rsidRDefault="000F56CB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3. Пра што вам расказа</w:t>
      </w:r>
      <w:r w:rsidR="00CF77CA" w:rsidRPr="00CA4368">
        <w:rPr>
          <w:rFonts w:ascii="Times New Roman" w:eastAsia="Times New Roman" w:hAnsi="Times New Roman" w:cs="Times New Roman"/>
          <w:sz w:val="24"/>
          <w:szCs w:val="24"/>
        </w:rPr>
        <w:t>ў трэці малюнак?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4. Які голас вы пачулі на першым малюнку? На другім?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5. Якія галасы былі на трэцім малюнку?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Настаўнік заслухоўвае навучэнцаў і тлумачыць, што ў цэлым гэта быў адзін малюнак № 3, але ў залежнасці ад таго, якую частку малюнка (фатаграфіі, плаката, карціны) мы бачым</w:t>
      </w:r>
      <w:r w:rsidR="000F56CB" w:rsidRPr="00CA43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у нас складваецца пэўнае меркаванне.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Як вы думаеце, якую тэму мы сёння з вамі будзем абмяркоўваць?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Настаўнік запісвае іх на дошцы.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2. Практыкаванне «Запісачкі».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актуалізацыя асабістага вопыту вучняў, на аснове якога будзе будавацца абмеркаванне занятка</w:t>
      </w:r>
      <w:r w:rsidR="003744F3" w:rsidRPr="00CA4368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Кожнаму з вас хоць раз у жыцці даводзілася пісаць запіскі. Напэўна, запіскі былі рознага зместу. Я прапаную кожнаму з вас на запісцы напісаць слова або словазлучэнне, якое вас якім-небудзь чынам абражала ў школе, дома, на вуліцы (словы могуць быць жаргонныя, але цэнзурныя).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Пасля таго, як навучэнцы выканаюць заданне</w:t>
      </w:r>
      <w:r w:rsidR="003744F3" w:rsidRPr="00CA43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настаўнік прапануе ім запіскі згарнуць і скласці ў агульную скрынку.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Якія пачуцці, эмоцыі вы адчувалі, калі пісалі запіскі?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Настаўнік прапануе навучэнцам паглядзець фрагмент з мастацкага фільма «Пудзіла» і падумаць, якія пачуцці яны адчувалі пры праглядзе фрагмента?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3. Прагляд ўрыўка з мастацкага фільма «Пудзіла»</w:t>
      </w:r>
    </w:p>
    <w:p w:rsidR="004E1023" w:rsidRPr="00CA4368" w:rsidRDefault="003744F3" w:rsidP="00CA4368">
      <w:pPr>
        <w:tabs>
          <w:tab w:val="left" w:pos="2980"/>
          <w:tab w:val="center" w:pos="505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Arial Unicode MS" w:hAnsi="Times New Roman" w:cs="Times New Roman"/>
          <w:sz w:val="24"/>
          <w:szCs w:val="24"/>
        </w:rPr>
        <w:tab/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ab/>
      </w:r>
      <w:r w:rsidR="00CF77CA" w:rsidRPr="00CA4368">
        <w:rPr>
          <w:rFonts w:ascii="Times New Roman" w:eastAsia="Arial Unicode MS" w:hAnsi="Times New Roman" w:cs="Times New Roman"/>
          <w:sz w:val="24"/>
          <w:szCs w:val="24"/>
        </w:rPr>
        <w:t xml:space="preserve">(1 серыя, пачатак) </w:t>
      </w:r>
      <w:r w:rsidR="00CF77CA"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="00CF77CA" w:rsidRPr="00CA4368">
        <w:rPr>
          <w:rFonts w:ascii="Times New Roman" w:eastAsia="Arial Unicode MS" w:hAnsi="Times New Roman" w:cs="Times New Roman"/>
          <w:sz w:val="24"/>
          <w:szCs w:val="24"/>
        </w:rPr>
        <w:t xml:space="preserve"> 4,38 хв.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навучэнцы будуць ведаць, якім чынам мастацкі фільм адлюстроўвае мадэль навакольнай рэчаіснасці, пэўнай эпохі; як выкарыстоўваецца музыка, ракурс камеры для ўзмацнення ўздзеяння на гледача.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4. Гутарка-роздум.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1. Якія пачуцці вы адчувалі пры праглядзе ўрыўка з фільма «Пудзіла»?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2. Даведаліся ці вы, хто  выконваў галоўную гераіню, Лену Бясольцаву, у фільме? (Крысціна Арбакайтэ ў 12 гадоў.)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3. Ці лёгка вам прадставіць сябе на месцы гераіні кіно?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4. Якая з сітуацый </w:t>
      </w:r>
      <w:r w:rsidR="003744F3" w:rsidRPr="00CA4368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лася вам найбольш блізкай?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5. Як вы расцэньваеце мадэль паводзінаў дзяўчынкі з дзядулем?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6. Як вы расцэньваеце мадэль паводзінаў дзяўчынкі з аднакласнікамі пры з'яўленні ў класе?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7. Ці падобны</w:t>
      </w:r>
      <w:r w:rsidR="003744F3" w:rsidRPr="00CA43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аднакласнікі Лены Бя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сольцавай на вас?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8. Якая галоўная тэма фрагмента фільма?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9. Якая роля музыкі?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Давайце звернем увагу на пункт гледжання камеры. Бо камера выконвае функцыю апавядальніка. Камера вызначае для гледачоў пункт гледжання на падзеі. Погляд камеры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гэта погляд гледача, глядач бачыць тое, што бачыць камера. Які ракурс камеры? Што дасягаецца такім ракурсам?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У правінцыйную школу прыходзіць новая вучаніца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Лена Бяссольцава. Адкрытасць і наіўная непасрэднасць дзяўчынкі здаюцца дзіўнымі і смешнымі яе аднакласнікам, і яна атрымлівае мянушку «Пудзіла». У самы крытычны момант высвятляецца, што дзядуля Лены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знакаміты мастак. Фільм пра каханне і здраду, пра 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lastRenderedPageBreak/>
        <w:t>школьную іерархічнасьі, пра тое, наколькі сур'ёзна усё бывае ў 6 класе, і аб дзіцячай жорсткасці, якая ні ў чым не саступае дарослай.</w:t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415811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Ці можа фільм служыць у</w:t>
      </w:r>
      <w:r w:rsidR="00CF77CA" w:rsidRPr="00CA4368">
        <w:rPr>
          <w:rFonts w:ascii="Times New Roman" w:eastAsia="Times New Roman" w:hAnsi="Times New Roman" w:cs="Times New Roman"/>
          <w:sz w:val="24"/>
          <w:szCs w:val="24"/>
        </w:rPr>
        <w:t>плывовай мадэллю навакольнай рэчаіснасці?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Хацелі б вы паглядзець гэты фільм да канца?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 xml:space="preserve">Дадатковая інфармацыя. 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«Пудзіла» - мастацкі фільм Ралана Быкава пра шасцікласніцу, якая здолела выстаяць у сутыкненні з подласцю і здрадай. Фільм зняты ў 1982 годзе па аднайменнай аповесці Уладзіміра Ж</w:t>
      </w:r>
      <w:r w:rsidR="00415811" w:rsidRPr="00CA436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лезнік</w:t>
      </w:r>
      <w:r w:rsidR="00415811" w:rsidRPr="00CA436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ва, у 1981 годзе напісанай  на аснове выпадку з унучкай аўтара, якая ўзяла на сябе чужую віну, за што ўвесь клас абвясціў ёй байкот. Для савецкіх кінаглядачоў фільм стаў адкрыццём, бо стаў адным з першых, у якім савецкія школьнікі былі паказаны антыгероямі. Фільм выклікаў шырокі грамадскі рэзананс і шырокія дыскусіі ў СМІ. У 1986 годзе фільм быў ганараваны Дзяржаўнай прэмі</w:t>
      </w:r>
      <w:r w:rsidR="00415811" w:rsidRPr="00CA4368">
        <w:rPr>
          <w:rFonts w:ascii="Times New Roman" w:eastAsia="Times New Roman" w:hAnsi="Times New Roman" w:cs="Times New Roman"/>
          <w:i/>
          <w:sz w:val="24"/>
          <w:szCs w:val="24"/>
        </w:rPr>
        <w:t>яй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 xml:space="preserve"> СССР, а таксама галоўн</w:t>
      </w:r>
      <w:r w:rsidR="00415811" w:rsidRPr="00CA4368">
        <w:rPr>
          <w:rFonts w:ascii="Times New Roman" w:eastAsia="Times New Roman" w:hAnsi="Times New Roman" w:cs="Times New Roman"/>
          <w:i/>
          <w:sz w:val="24"/>
          <w:szCs w:val="24"/>
        </w:rPr>
        <w:t>ым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 xml:space="preserve"> прыза</w:t>
      </w:r>
      <w:r w:rsidR="00415811" w:rsidRPr="00CA4368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Міжнародным кінафестывалі ў Лаоне.</w:t>
      </w:r>
    </w:p>
    <w:p w:rsidR="004E1023" w:rsidRPr="00CA4368" w:rsidRDefault="00415811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A4368">
          <w:rPr>
            <w:rStyle w:val="a5"/>
            <w:rFonts w:ascii="Times New Roman" w:hAnsi="Times New Roman" w:cs="Times New Roman"/>
            <w:sz w:val="24"/>
            <w:szCs w:val="24"/>
          </w:rPr>
          <w:t>http://www.imdb.com/title/tt0085335/</w:t>
        </w:r>
      </w:hyperlink>
    </w:p>
    <w:p w:rsidR="00415811" w:rsidRPr="00CA4368" w:rsidRDefault="00415811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5. Праца з медыятэкстам «Булінг як разнавіднасць гвалту»</w:t>
      </w:r>
      <w:r w:rsidR="00415811" w:rsidRPr="00CA436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навучэнцы змогуць атрымаць інфармацыю з прапанаваных медыятэкстаў.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Настаўнік прапануе навучэнцам папрацаваць у трох групах з медыятэкстамі (дадатак № 1, № 2, № 3) і абмеркаваць пытанні ў пары.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Пасля гэтага настаўнік аб'яўляе тэму «Булінг як разнавіднасць гвалту» і прапануе ключавое пытанне «Булінг ў школе: адзінкавыя праявы падлеткавай агрэсіі або праблема, якая патрабуе пільнай увагі».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Настаўнік прапануе навучэнцам паглядзець фрагмент з мультыплікацыйнага фільма «Лета ката Леапольда» і падумаць, як Леапольд ставіўся да ўсіх сваіх непрыемнасцяў?</w:t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з дапамогай мультфільма навучэнцы даведаюцца, як можна наладжваць сябе на пазітыўныя ўстаноўкі.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6. Прагляд фрагмента з мультыплікацыйнага фільма «Лета ката Леапольда» - 4.16 хв.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Пытанні для разважання: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1. Як Леапольд ставіўся да ўсіх сваіх непрыемнасцяў?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2. Якія віды 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булінгу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ўжывалі мышы ў адносінах да Леапольд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3. Якую фразу з гэтага мультфільма можна ўзяць у якасці жыццёвага крэда? («Непрыемнасць гэтую мы перажывем»)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 прыкладзе Леапольда вы пераканаліся ў тым, што стан нашых праблем залежыць ад таго, як мы да іх ставімся. У сітуацыі ціску і п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раследу вельмі важна, як мы рэагуем  на выклік, кінуты нам. Каб не стаць ахвярай булінг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, вучыцеся даваць сабе толькі пазітыўныя ўстаноўкі і адказваць упэўнена і з гумарам тым, хто спрабуе маніпуляваць вашымі 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эмоцыямі. Давайце папрактыкуемся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7. Практыкаванне «... Затое»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навучэнцы навучацца адказваць на выклікі, выкарыстоўваючы пазітыўныя ўстаноўкі.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Удзельнікі з скрыначкі разбіраюць запісачкі, якія пісалі ў пачатку занятка. Гэта фраза-выклік. Задача ўдзельнікаў прапанаваць адказ на гэтую фразу-выклік, працягнуўшы няскончаную прапанову «Ну і што! Затое ... ». Напрыклад, у запісцы напісана фраза-выклік «Ты такая тоўстая!». Удзельнік можа адказаць наступнае: «Ну і што! Затое ў мяне няма праблем з апетытам, і мне не пагражае анарэксія» або «Ну і што! Затое я добры чалавек, таму што мяне заўсёды шмат! ».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У завяршэнні нашай сустрэчы давайце падумаем аб тым, як пазбегнуць траплення ў сітуацыю булінг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навучэнцы пабудуюць рэфлексіўны ланцужок, які падвядзе вынік занятка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ў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8. Практыкаванне «Лагічны ланцужок».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Навучэнцам прапануецца працягнуць ключавую фразу: «Каб не стаць удзельнікам 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булінгу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, трэба ...». Ключавую фразу наступны ўдзельнік будуе на аснове фразы, якую пабудаваў папярэдні ўдзельнік. Напрыклад, каб не стаць удзельнікам </w:t>
      </w:r>
      <w:r w:rsidR="00415811" w:rsidRPr="00CA4368">
        <w:rPr>
          <w:rFonts w:ascii="Times New Roman" w:eastAsia="Times New Roman" w:hAnsi="Times New Roman" w:cs="Times New Roman"/>
          <w:sz w:val="24"/>
          <w:szCs w:val="24"/>
        </w:rPr>
        <w:t>булінгу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, трэба ... 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мець абараніць сябе ў любых абставінах». Затым «Каб умець абараніць сябе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, у любых абставінах, трэба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... быць упэўненым у сабе». Такім чынам, фраза, звернутая да наступнага ўдзельніка, будзе гучаць так: «Каб быць упэўненым у сабе, трэба ...». Практыкаванне праводзіцца да таго часу, пакуль лагічн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ланцужок не пройдзе па ўсі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удзельніка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занятк</w:t>
      </w:r>
      <w:r w:rsidR="00CA4368" w:rsidRPr="00CA4368">
        <w:rPr>
          <w:rFonts w:ascii="Times New Roman" w:eastAsia="Times New Roman" w:hAnsi="Times New Roman" w:cs="Times New Roman"/>
          <w:sz w:val="24"/>
          <w:szCs w:val="24"/>
        </w:rPr>
        <w:t>аў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У завяршэнні настаўнік паўтарае сваю першую фразу і заканчвае яе той думкай, якую агучыў апошні ўдзельнік.</w:t>
      </w:r>
    </w:p>
    <w:p w:rsidR="004E1023" w:rsidRPr="00CA4368" w:rsidRDefault="004E1023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sz w:val="24"/>
          <w:szCs w:val="24"/>
        </w:rPr>
        <w:t>Затым прапануе выказацца: «Булінг ў школе: адзінкавая праява падлеткавай агрэсіі або праблема, якая патрабуе пільнай увагі».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Чаканы вынік:</w:t>
      </w:r>
      <w:r w:rsidRPr="00CA4368">
        <w:rPr>
          <w:rFonts w:ascii="Times New Roman" w:eastAsia="Times New Roman" w:hAnsi="Times New Roman" w:cs="Times New Roman"/>
          <w:sz w:val="24"/>
          <w:szCs w:val="24"/>
        </w:rPr>
        <w:t xml:space="preserve"> настаўнік і навучэнцы будуць ведаць ступень актуальнасці і сур'ёзнасці дадзенай тэмы ў падлеткавым асяроддзі.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CA4368">
        <w:rPr>
          <w:rFonts w:ascii="Times New Roman" w:eastAsia="Times New Roman" w:hAnsi="Times New Roman" w:cs="Times New Roman"/>
          <w:i/>
          <w:sz w:val="24"/>
          <w:szCs w:val="24"/>
        </w:rPr>
        <w:t>Выказванні навучэнцаў.</w:t>
      </w:r>
    </w:p>
    <w:p w:rsidR="004E1023" w:rsidRPr="00CA4368" w:rsidRDefault="00CF77CA" w:rsidP="00CA4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4368">
        <w:rPr>
          <w:rFonts w:ascii="Times New Roman" w:eastAsia="Times New Roman" w:hAnsi="Times New Roman" w:cs="Times New Roman"/>
          <w:b/>
          <w:sz w:val="24"/>
          <w:szCs w:val="24"/>
        </w:rPr>
        <w:t>Настаўнік.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Мы з вамі сёння вельмі плённа папрацавалі, і таму мы ўсе </w:t>
      </w:r>
      <w:r w:rsidRPr="00CA4368">
        <w:rPr>
          <w:rFonts w:ascii="Times New Roman" w:eastAsia="Arial Unicode MS" w:hAnsi="Arial Unicode MS" w:cs="Times New Roman"/>
          <w:sz w:val="24"/>
          <w:szCs w:val="24"/>
        </w:rPr>
        <w:t>ㅡ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вялікія мал</w:t>
      </w:r>
      <w:r w:rsidR="00CA4368" w:rsidRPr="00CA4368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йцы! Спадзяюся, што атрыманыя веды і </w:t>
      </w:r>
      <w:r w:rsidR="00CA4368" w:rsidRPr="00CA4368">
        <w:rPr>
          <w:rFonts w:ascii="Times New Roman" w:eastAsia="Arial Unicode MS" w:hAnsi="Times New Roman" w:cs="Times New Roman"/>
          <w:sz w:val="24"/>
          <w:szCs w:val="24"/>
        </w:rPr>
        <w:t>досвед</w:t>
      </w:r>
      <w:r w:rsidRPr="00CA4368">
        <w:rPr>
          <w:rFonts w:ascii="Times New Roman" w:eastAsia="Arial Unicode MS" w:hAnsi="Times New Roman" w:cs="Times New Roman"/>
          <w:sz w:val="24"/>
          <w:szCs w:val="24"/>
        </w:rPr>
        <w:t xml:space="preserve"> дапамогуць вам у далейшым жыцці.</w:t>
      </w:r>
    </w:p>
    <w:sectPr w:rsidR="004E1023" w:rsidRPr="00CA4368" w:rsidSect="004A0288">
      <w:pgSz w:w="11906" w:h="16838"/>
      <w:pgMar w:top="1134" w:right="1701" w:bottom="1134" w:left="1701" w:header="708" w:footer="708" w:gutter="0"/>
      <w:pgNumType w:start="1"/>
      <w:cols w:space="720" w:equalWidth="0">
        <w:col w:w="940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 Semi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141"/>
  <w:characterSpacingControl w:val="doNotCompress"/>
  <w:compat/>
  <w:rsids>
    <w:rsidRoot w:val="004E1023"/>
    <w:rsid w:val="000F56CB"/>
    <w:rsid w:val="003744F3"/>
    <w:rsid w:val="00415811"/>
    <w:rsid w:val="004A0288"/>
    <w:rsid w:val="004E1023"/>
    <w:rsid w:val="00CA4368"/>
    <w:rsid w:val="00CF77CA"/>
    <w:rsid w:val="00D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288"/>
  </w:style>
  <w:style w:type="paragraph" w:styleId="1">
    <w:name w:val="heading 1"/>
    <w:basedOn w:val="a"/>
    <w:next w:val="a"/>
    <w:rsid w:val="004A02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02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02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02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028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A02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02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02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A02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158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ummercamp.ru/images/Bullying2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npZxB1oFG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mmercamp.ru/images/Bullying2m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mdb.com/title/tt0085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5448-11B6-4CAF-B81A-A818537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XP</cp:lastModifiedBy>
  <cp:revision>2</cp:revision>
  <dcterms:created xsi:type="dcterms:W3CDTF">2016-05-23T16:10:00Z</dcterms:created>
  <dcterms:modified xsi:type="dcterms:W3CDTF">2016-05-23T16:10:00Z</dcterms:modified>
</cp:coreProperties>
</file>